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AB" w:rsidRDefault="00BD03AB"/>
    <w:tbl>
      <w:tblPr>
        <w:tblStyle w:val="TableGrid"/>
        <w:tblW w:w="12060" w:type="dxa"/>
        <w:tblInd w:w="18" w:type="dxa"/>
        <w:tblLayout w:type="fixed"/>
        <w:tblLook w:val="04A0"/>
      </w:tblPr>
      <w:tblGrid>
        <w:gridCol w:w="630"/>
        <w:gridCol w:w="662"/>
        <w:gridCol w:w="1626"/>
        <w:gridCol w:w="592"/>
        <w:gridCol w:w="592"/>
        <w:gridCol w:w="1649"/>
        <w:gridCol w:w="601"/>
        <w:gridCol w:w="601"/>
        <w:gridCol w:w="1530"/>
        <w:gridCol w:w="697"/>
        <w:gridCol w:w="2250"/>
        <w:gridCol w:w="630"/>
      </w:tblGrid>
      <w:tr w:rsidR="00690D35" w:rsidTr="00607C56">
        <w:trPr>
          <w:trHeight w:val="323"/>
        </w:trPr>
        <w:tc>
          <w:tcPr>
            <w:tcW w:w="630" w:type="dxa"/>
            <w:vMerge w:val="restart"/>
          </w:tcPr>
          <w:p w:rsidR="00690D35" w:rsidRDefault="00690D35">
            <w:pPr>
              <w:rPr>
                <w:sz w:val="16"/>
                <w:szCs w:val="16"/>
              </w:rPr>
            </w:pPr>
          </w:p>
          <w:p w:rsidR="00690D35" w:rsidRDefault="00690D35">
            <w:pPr>
              <w:rPr>
                <w:sz w:val="16"/>
                <w:szCs w:val="16"/>
              </w:rPr>
            </w:pPr>
          </w:p>
          <w:p w:rsidR="00690D35" w:rsidRDefault="00690D35">
            <w:pPr>
              <w:rPr>
                <w:sz w:val="16"/>
                <w:szCs w:val="16"/>
              </w:rPr>
            </w:pPr>
          </w:p>
          <w:p w:rsidR="00690D35" w:rsidRDefault="00690D35">
            <w:pPr>
              <w:rPr>
                <w:sz w:val="16"/>
                <w:szCs w:val="16"/>
              </w:rPr>
            </w:pPr>
          </w:p>
          <w:p w:rsidR="00690D35" w:rsidRPr="00464649" w:rsidRDefault="00690D35">
            <w:pPr>
              <w:rPr>
                <w:sz w:val="16"/>
                <w:szCs w:val="16"/>
              </w:rPr>
            </w:pPr>
            <w:r w:rsidRPr="00464649">
              <w:rPr>
                <w:sz w:val="16"/>
                <w:szCs w:val="16"/>
              </w:rPr>
              <w:t>Road</w:t>
            </w:r>
          </w:p>
          <w:p w:rsidR="00690D35" w:rsidRDefault="009B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circles</w:t>
            </w:r>
          </w:p>
          <w:p w:rsidR="00690D35" w:rsidRDefault="0069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  <w:p w:rsidR="00690D35" w:rsidRDefault="0069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</w:t>
            </w:r>
          </w:p>
          <w:p w:rsidR="00690D35" w:rsidRDefault="009B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Default="009B0A02">
            <w:pPr>
              <w:rPr>
                <w:sz w:val="16"/>
                <w:szCs w:val="16"/>
              </w:rPr>
            </w:pPr>
          </w:p>
          <w:p w:rsidR="009B0A02" w:rsidRPr="00464649" w:rsidRDefault="009B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</w:t>
            </w:r>
          </w:p>
        </w:tc>
        <w:tc>
          <w:tcPr>
            <w:tcW w:w="10800" w:type="dxa"/>
            <w:gridSpan w:val="10"/>
          </w:tcPr>
          <w:p w:rsidR="00690D35" w:rsidRDefault="00690D35" w:rsidP="009B0A02">
            <w:pPr>
              <w:tabs>
                <w:tab w:val="right" w:pos="10536"/>
              </w:tabs>
            </w:pPr>
            <w:r>
              <w:t xml:space="preserve">                                                        From arch go west on road entering cemetery</w:t>
            </w:r>
            <w:r w:rsidR="009B0A02">
              <w:tab/>
              <w:t>Arch</w:t>
            </w:r>
          </w:p>
        </w:tc>
        <w:tc>
          <w:tcPr>
            <w:tcW w:w="630" w:type="dxa"/>
            <w:vMerge w:val="restart"/>
          </w:tcPr>
          <w:p w:rsidR="00690D35" w:rsidRDefault="00690D35"/>
          <w:p w:rsidR="00690D35" w:rsidRDefault="00690D35"/>
          <w:p w:rsidR="00690D35" w:rsidRDefault="00690D35"/>
          <w:p w:rsidR="00690D35" w:rsidRDefault="00690D35">
            <w:r>
              <w:t>Hwy</w:t>
            </w:r>
          </w:p>
          <w:p w:rsidR="00690D35" w:rsidRDefault="00690D35">
            <w:r>
              <w:t>99</w:t>
            </w:r>
          </w:p>
        </w:tc>
      </w:tr>
      <w:tr w:rsidR="00690D35" w:rsidRPr="00D5451D" w:rsidTr="00607C56">
        <w:trPr>
          <w:trHeight w:val="260"/>
        </w:trPr>
        <w:tc>
          <w:tcPr>
            <w:tcW w:w="630" w:type="dxa"/>
            <w:vMerge/>
          </w:tcPr>
          <w:p w:rsidR="00690D35" w:rsidRDefault="00690D35"/>
        </w:tc>
        <w:tc>
          <w:tcPr>
            <w:tcW w:w="10800" w:type="dxa"/>
            <w:gridSpan w:val="10"/>
            <w:shd w:val="clear" w:color="auto" w:fill="E5B8B7" w:themeFill="accent2" w:themeFillTint="66"/>
          </w:tcPr>
          <w:p w:rsidR="00690D35" w:rsidRPr="00607C56" w:rsidRDefault="00690D35">
            <w:pPr>
              <w:rPr>
                <w:b/>
                <w:sz w:val="24"/>
                <w:szCs w:val="24"/>
              </w:rPr>
            </w:pPr>
            <w:r w:rsidRPr="00BD03AB">
              <w:rPr>
                <w:sz w:val="32"/>
                <w:szCs w:val="32"/>
              </w:rPr>
              <w:t xml:space="preserve">                                                             </w:t>
            </w:r>
            <w:r w:rsidRPr="00607C56">
              <w:rPr>
                <w:b/>
                <w:sz w:val="24"/>
                <w:szCs w:val="24"/>
              </w:rPr>
              <w:t>SECTION D</w:t>
            </w:r>
          </w:p>
          <w:p w:rsidR="00BD03AB" w:rsidRDefault="00BD03AB"/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</w:tcPr>
          <w:p w:rsidR="00690D35" w:rsidRDefault="00690D35" w:rsidP="00D5451D">
            <w:r>
              <w:t>Lot No</w:t>
            </w:r>
          </w:p>
        </w:tc>
        <w:tc>
          <w:tcPr>
            <w:tcW w:w="1626" w:type="dxa"/>
          </w:tcPr>
          <w:p w:rsidR="00690D35" w:rsidRDefault="00690D35">
            <w:r>
              <w:t>Up to 10 graves</w:t>
            </w:r>
          </w:p>
          <w:p w:rsidR="00690D35" w:rsidRDefault="00690D35">
            <w:r>
              <w:t>for each lot no.</w:t>
            </w:r>
          </w:p>
        </w:tc>
        <w:tc>
          <w:tcPr>
            <w:tcW w:w="592" w:type="dxa"/>
            <w:vMerge w:val="restart"/>
            <w:shd w:val="clear" w:color="auto" w:fill="FBD4B4" w:themeFill="accent6" w:themeFillTint="66"/>
          </w:tcPr>
          <w:p w:rsidR="00690D35" w:rsidRDefault="0060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0D35" w:rsidRPr="00A245B4">
              <w:rPr>
                <w:sz w:val="20"/>
                <w:szCs w:val="20"/>
              </w:rPr>
              <w:t xml:space="preserve"> f</w:t>
            </w:r>
            <w:r w:rsidR="00690D35">
              <w:rPr>
                <w:sz w:val="20"/>
                <w:szCs w:val="20"/>
              </w:rPr>
              <w:t xml:space="preserve">t walk </w:t>
            </w:r>
          </w:p>
          <w:p w:rsidR="00690D35" w:rsidRPr="00A245B4" w:rsidRDefault="0069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</w:t>
            </w:r>
          </w:p>
        </w:tc>
        <w:tc>
          <w:tcPr>
            <w:tcW w:w="592" w:type="dxa"/>
          </w:tcPr>
          <w:p w:rsidR="00690D35" w:rsidRDefault="00690D35">
            <w:proofErr w:type="spellStart"/>
            <w:r>
              <w:t>LotNo</w:t>
            </w:r>
            <w:proofErr w:type="spellEnd"/>
          </w:p>
        </w:tc>
        <w:tc>
          <w:tcPr>
            <w:tcW w:w="1649" w:type="dxa"/>
          </w:tcPr>
          <w:p w:rsidR="00690D35" w:rsidRDefault="00690D35" w:rsidP="00035F0F">
            <w:r>
              <w:t>Up to 10 graves</w:t>
            </w:r>
          </w:p>
          <w:p w:rsidR="00690D35" w:rsidRDefault="00690D35" w:rsidP="00035F0F">
            <w:r>
              <w:t>for each lot no</w:t>
            </w:r>
          </w:p>
        </w:tc>
        <w:tc>
          <w:tcPr>
            <w:tcW w:w="601" w:type="dxa"/>
            <w:vMerge w:val="restart"/>
            <w:shd w:val="clear" w:color="auto" w:fill="FBD4B4" w:themeFill="accent6" w:themeFillTint="66"/>
          </w:tcPr>
          <w:p w:rsidR="00690D35" w:rsidRDefault="0060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0D35" w:rsidRPr="00A245B4">
              <w:rPr>
                <w:sz w:val="20"/>
                <w:szCs w:val="20"/>
              </w:rPr>
              <w:t xml:space="preserve"> ft</w:t>
            </w:r>
          </w:p>
          <w:p w:rsidR="00690D35" w:rsidRDefault="0069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:rsidR="00690D35" w:rsidRDefault="0069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</w:t>
            </w: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Default="009B0A02">
            <w:pPr>
              <w:rPr>
                <w:sz w:val="20"/>
                <w:szCs w:val="20"/>
              </w:rPr>
            </w:pPr>
          </w:p>
          <w:p w:rsidR="009B0A02" w:rsidRPr="009B0A02" w:rsidRDefault="009B0A02">
            <w:pPr>
              <w:rPr>
                <w:sz w:val="18"/>
                <w:szCs w:val="18"/>
              </w:rPr>
            </w:pPr>
            <w:r w:rsidRPr="009B0A02">
              <w:rPr>
                <w:sz w:val="18"/>
                <w:szCs w:val="18"/>
              </w:rPr>
              <w:t>West</w:t>
            </w:r>
          </w:p>
        </w:tc>
        <w:tc>
          <w:tcPr>
            <w:tcW w:w="601" w:type="dxa"/>
          </w:tcPr>
          <w:p w:rsidR="00690D35" w:rsidRDefault="00690D35">
            <w:r>
              <w:t>Lot</w:t>
            </w:r>
          </w:p>
          <w:p w:rsidR="00690D35" w:rsidRDefault="00690D35">
            <w:r>
              <w:t>No</w:t>
            </w:r>
          </w:p>
        </w:tc>
        <w:tc>
          <w:tcPr>
            <w:tcW w:w="1530" w:type="dxa"/>
          </w:tcPr>
          <w:p w:rsidR="00690D35" w:rsidRDefault="00690D35">
            <w:r>
              <w:t>Ten graves for</w:t>
            </w:r>
          </w:p>
          <w:p w:rsidR="00690D35" w:rsidRDefault="00690D35">
            <w:r>
              <w:t>Each lot no</w:t>
            </w:r>
          </w:p>
        </w:tc>
        <w:tc>
          <w:tcPr>
            <w:tcW w:w="697" w:type="dxa"/>
            <w:vMerge w:val="restart"/>
            <w:shd w:val="clear" w:color="auto" w:fill="FBD4B4" w:themeFill="accent6" w:themeFillTint="66"/>
          </w:tcPr>
          <w:p w:rsidR="00690D35" w:rsidRPr="00A245B4" w:rsidRDefault="0060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0D35" w:rsidRPr="00A245B4">
              <w:rPr>
                <w:sz w:val="20"/>
                <w:szCs w:val="20"/>
              </w:rPr>
              <w:t xml:space="preserve"> ft</w:t>
            </w:r>
          </w:p>
          <w:p w:rsidR="00690D35" w:rsidRPr="00A245B4" w:rsidRDefault="00690D35">
            <w:pPr>
              <w:rPr>
                <w:sz w:val="20"/>
                <w:szCs w:val="20"/>
              </w:rPr>
            </w:pPr>
            <w:r w:rsidRPr="00A245B4">
              <w:rPr>
                <w:sz w:val="20"/>
                <w:szCs w:val="20"/>
              </w:rPr>
              <w:t>Walk</w:t>
            </w:r>
          </w:p>
          <w:p w:rsidR="00690D35" w:rsidRDefault="00690D35">
            <w:r w:rsidRPr="00A245B4">
              <w:rPr>
                <w:sz w:val="20"/>
                <w:szCs w:val="20"/>
              </w:rPr>
              <w:t>way</w:t>
            </w:r>
          </w:p>
        </w:tc>
        <w:tc>
          <w:tcPr>
            <w:tcW w:w="2250" w:type="dxa"/>
            <w:vMerge w:val="restart"/>
            <w:shd w:val="clear" w:color="auto" w:fill="92D050"/>
          </w:tcPr>
          <w:p w:rsidR="00690D35" w:rsidRDefault="00690D35">
            <w:r>
              <w:t>Open area south of Rows 1-3 for future development of Section D</w:t>
            </w:r>
          </w:p>
          <w:p w:rsidR="00690D35" w:rsidRDefault="00690D35"/>
          <w:p w:rsidR="00690D35" w:rsidRDefault="00690D35"/>
          <w:p w:rsidR="009B0A02" w:rsidRDefault="009B0A02"/>
          <w:p w:rsidR="009B0A02" w:rsidRDefault="009B0A02"/>
          <w:p w:rsidR="009B0A02" w:rsidRDefault="009B0A02"/>
          <w:p w:rsidR="009B0A02" w:rsidRDefault="009B0A02"/>
          <w:p w:rsidR="009B0A02" w:rsidRDefault="009B0A02"/>
          <w:p w:rsidR="009B0A02" w:rsidRDefault="009B0A02"/>
          <w:p w:rsidR="009B0A02" w:rsidRDefault="009B0A02"/>
          <w:p w:rsidR="009B0A02" w:rsidRDefault="009B0A02"/>
          <w:p w:rsidR="009B0A02" w:rsidRDefault="009B0A02"/>
          <w:p w:rsidR="009B0A02" w:rsidRDefault="009B0A02">
            <w:r>
              <w:t>South</w:t>
            </w:r>
          </w:p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  <w:shd w:val="clear" w:color="auto" w:fill="D9D9D9" w:themeFill="background1" w:themeFillShade="D9"/>
          </w:tcPr>
          <w:p w:rsidR="00690D35" w:rsidRDefault="00690D35"/>
        </w:tc>
        <w:tc>
          <w:tcPr>
            <w:tcW w:w="1626" w:type="dxa"/>
            <w:shd w:val="clear" w:color="auto" w:fill="D9D9D9" w:themeFill="background1" w:themeFillShade="D9"/>
          </w:tcPr>
          <w:p w:rsidR="00690D35" w:rsidRDefault="009B0A02">
            <w:r>
              <w:t>Close to road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592" w:type="dxa"/>
            <w:shd w:val="clear" w:color="auto" w:fill="D9D9D9" w:themeFill="background1" w:themeFillShade="D9"/>
          </w:tcPr>
          <w:p w:rsidR="00690D35" w:rsidRDefault="00690D35"/>
        </w:tc>
        <w:tc>
          <w:tcPr>
            <w:tcW w:w="1649" w:type="dxa"/>
            <w:shd w:val="clear" w:color="auto" w:fill="D9D9D9" w:themeFill="background1" w:themeFillShade="D9"/>
          </w:tcPr>
          <w:p w:rsidR="00690D35" w:rsidRDefault="009B0A02">
            <w:r>
              <w:t>Close to road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601" w:type="dxa"/>
          </w:tcPr>
          <w:p w:rsidR="00690D35" w:rsidRDefault="00690D35">
            <w:r>
              <w:t>141</w:t>
            </w:r>
          </w:p>
        </w:tc>
        <w:tc>
          <w:tcPr>
            <w:tcW w:w="1530" w:type="dxa"/>
          </w:tcPr>
          <w:p w:rsidR="00690D35" w:rsidRPr="00BE713B" w:rsidRDefault="00690D35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  <w:tr w:rsidR="009B0A02" w:rsidTr="009B0A02">
        <w:tc>
          <w:tcPr>
            <w:tcW w:w="630" w:type="dxa"/>
            <w:vMerge/>
          </w:tcPr>
          <w:p w:rsidR="009B0A02" w:rsidRDefault="009B0A02"/>
        </w:tc>
        <w:tc>
          <w:tcPr>
            <w:tcW w:w="662" w:type="dxa"/>
            <w:shd w:val="clear" w:color="auto" w:fill="D9D9D9" w:themeFill="background1" w:themeFillShade="D9"/>
          </w:tcPr>
          <w:p w:rsidR="009B0A02" w:rsidRDefault="009B0A02"/>
        </w:tc>
        <w:tc>
          <w:tcPr>
            <w:tcW w:w="1626" w:type="dxa"/>
            <w:shd w:val="clear" w:color="auto" w:fill="D9D9D9" w:themeFill="background1" w:themeFillShade="D9"/>
          </w:tcPr>
          <w:p w:rsidR="009B0A02" w:rsidRDefault="009B0A02">
            <w:r w:rsidRPr="0051696C">
              <w:t>Close to road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592" w:type="dxa"/>
          </w:tcPr>
          <w:p w:rsidR="009B0A02" w:rsidRDefault="009B0A02">
            <w:r>
              <w:t>122</w:t>
            </w:r>
          </w:p>
        </w:tc>
        <w:tc>
          <w:tcPr>
            <w:tcW w:w="1649" w:type="dxa"/>
          </w:tcPr>
          <w:p w:rsidR="009B0A02" w:rsidRDefault="009B0A02">
            <w:r>
              <w:t>Graves 7-10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601" w:type="dxa"/>
          </w:tcPr>
          <w:p w:rsidR="009B0A02" w:rsidRDefault="009B0A02">
            <w:r>
              <w:t>142</w:t>
            </w:r>
          </w:p>
        </w:tc>
        <w:tc>
          <w:tcPr>
            <w:tcW w:w="1530" w:type="dxa"/>
          </w:tcPr>
          <w:p w:rsidR="009B0A02" w:rsidRPr="00BE713B" w:rsidRDefault="009B0A02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2250" w:type="dxa"/>
            <w:vMerge/>
            <w:shd w:val="clear" w:color="auto" w:fill="92D050"/>
          </w:tcPr>
          <w:p w:rsidR="009B0A02" w:rsidRDefault="009B0A02"/>
        </w:tc>
        <w:tc>
          <w:tcPr>
            <w:tcW w:w="630" w:type="dxa"/>
            <w:vMerge/>
          </w:tcPr>
          <w:p w:rsidR="009B0A02" w:rsidRDefault="009B0A02"/>
        </w:tc>
      </w:tr>
      <w:tr w:rsidR="009B0A02" w:rsidTr="009B0A02">
        <w:tc>
          <w:tcPr>
            <w:tcW w:w="630" w:type="dxa"/>
            <w:vMerge/>
          </w:tcPr>
          <w:p w:rsidR="009B0A02" w:rsidRDefault="009B0A02"/>
        </w:tc>
        <w:tc>
          <w:tcPr>
            <w:tcW w:w="662" w:type="dxa"/>
            <w:shd w:val="clear" w:color="auto" w:fill="D9D9D9" w:themeFill="background1" w:themeFillShade="D9"/>
          </w:tcPr>
          <w:p w:rsidR="009B0A02" w:rsidRDefault="009B0A02"/>
        </w:tc>
        <w:tc>
          <w:tcPr>
            <w:tcW w:w="1626" w:type="dxa"/>
            <w:shd w:val="clear" w:color="auto" w:fill="D9D9D9" w:themeFill="background1" w:themeFillShade="D9"/>
          </w:tcPr>
          <w:p w:rsidR="009B0A02" w:rsidRDefault="009B0A02">
            <w:r w:rsidRPr="0051696C">
              <w:t>Close to road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592" w:type="dxa"/>
          </w:tcPr>
          <w:p w:rsidR="009B0A02" w:rsidRDefault="009B0A02">
            <w:r>
              <w:t>123</w:t>
            </w:r>
          </w:p>
        </w:tc>
        <w:tc>
          <w:tcPr>
            <w:tcW w:w="1649" w:type="dxa"/>
          </w:tcPr>
          <w:p w:rsidR="009B0A02" w:rsidRDefault="009B0A02" w:rsidP="00035F0F">
            <w:r>
              <w:t>Graves 5-10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601" w:type="dxa"/>
          </w:tcPr>
          <w:p w:rsidR="009B0A02" w:rsidRDefault="009B0A02">
            <w:r>
              <w:t>143</w:t>
            </w:r>
          </w:p>
        </w:tc>
        <w:tc>
          <w:tcPr>
            <w:tcW w:w="1530" w:type="dxa"/>
          </w:tcPr>
          <w:p w:rsidR="009B0A02" w:rsidRPr="00BE713B" w:rsidRDefault="009B0A02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2250" w:type="dxa"/>
            <w:vMerge/>
            <w:shd w:val="clear" w:color="auto" w:fill="92D050"/>
          </w:tcPr>
          <w:p w:rsidR="009B0A02" w:rsidRDefault="009B0A02"/>
        </w:tc>
        <w:tc>
          <w:tcPr>
            <w:tcW w:w="630" w:type="dxa"/>
            <w:vMerge/>
          </w:tcPr>
          <w:p w:rsidR="009B0A02" w:rsidRDefault="009B0A02"/>
        </w:tc>
      </w:tr>
      <w:tr w:rsidR="009B0A02" w:rsidTr="009B0A02">
        <w:tc>
          <w:tcPr>
            <w:tcW w:w="630" w:type="dxa"/>
            <w:vMerge/>
          </w:tcPr>
          <w:p w:rsidR="009B0A02" w:rsidRDefault="009B0A02"/>
        </w:tc>
        <w:tc>
          <w:tcPr>
            <w:tcW w:w="662" w:type="dxa"/>
            <w:shd w:val="clear" w:color="auto" w:fill="D9D9D9" w:themeFill="background1" w:themeFillShade="D9"/>
          </w:tcPr>
          <w:p w:rsidR="009B0A02" w:rsidRDefault="009B0A02"/>
        </w:tc>
        <w:tc>
          <w:tcPr>
            <w:tcW w:w="1626" w:type="dxa"/>
            <w:shd w:val="clear" w:color="auto" w:fill="D9D9D9" w:themeFill="background1" w:themeFillShade="D9"/>
          </w:tcPr>
          <w:p w:rsidR="009B0A02" w:rsidRDefault="009B0A02">
            <w:r w:rsidRPr="0051696C">
              <w:t>Close to road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592" w:type="dxa"/>
          </w:tcPr>
          <w:p w:rsidR="009B0A02" w:rsidRDefault="009B0A02">
            <w:r>
              <w:t>124</w:t>
            </w:r>
          </w:p>
        </w:tc>
        <w:tc>
          <w:tcPr>
            <w:tcW w:w="1649" w:type="dxa"/>
          </w:tcPr>
          <w:p w:rsidR="009B0A02" w:rsidRPr="000605D2" w:rsidRDefault="009B0A02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601" w:type="dxa"/>
          </w:tcPr>
          <w:p w:rsidR="009B0A02" w:rsidRDefault="009B0A02">
            <w:r>
              <w:t>144</w:t>
            </w:r>
          </w:p>
        </w:tc>
        <w:tc>
          <w:tcPr>
            <w:tcW w:w="1530" w:type="dxa"/>
          </w:tcPr>
          <w:p w:rsidR="009B0A02" w:rsidRPr="00BE713B" w:rsidRDefault="009B0A02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2250" w:type="dxa"/>
            <w:vMerge/>
            <w:shd w:val="clear" w:color="auto" w:fill="92D050"/>
          </w:tcPr>
          <w:p w:rsidR="009B0A02" w:rsidRDefault="009B0A02"/>
        </w:tc>
        <w:tc>
          <w:tcPr>
            <w:tcW w:w="630" w:type="dxa"/>
            <w:vMerge/>
          </w:tcPr>
          <w:p w:rsidR="009B0A02" w:rsidRDefault="009B0A02"/>
        </w:tc>
      </w:tr>
      <w:tr w:rsidR="009B0A02" w:rsidTr="009B0A02">
        <w:tc>
          <w:tcPr>
            <w:tcW w:w="630" w:type="dxa"/>
            <w:vMerge/>
          </w:tcPr>
          <w:p w:rsidR="009B0A02" w:rsidRDefault="009B0A02"/>
        </w:tc>
        <w:tc>
          <w:tcPr>
            <w:tcW w:w="662" w:type="dxa"/>
            <w:shd w:val="clear" w:color="auto" w:fill="D9D9D9" w:themeFill="background1" w:themeFillShade="D9"/>
          </w:tcPr>
          <w:p w:rsidR="009B0A02" w:rsidRDefault="009B0A02"/>
        </w:tc>
        <w:tc>
          <w:tcPr>
            <w:tcW w:w="1626" w:type="dxa"/>
            <w:shd w:val="clear" w:color="auto" w:fill="D9D9D9" w:themeFill="background1" w:themeFillShade="D9"/>
          </w:tcPr>
          <w:p w:rsidR="009B0A02" w:rsidRDefault="009B0A02">
            <w:r w:rsidRPr="0051696C">
              <w:t>Close to road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592" w:type="dxa"/>
          </w:tcPr>
          <w:p w:rsidR="009B0A02" w:rsidRDefault="009B0A02">
            <w:r>
              <w:t>125</w:t>
            </w:r>
          </w:p>
        </w:tc>
        <w:tc>
          <w:tcPr>
            <w:tcW w:w="1649" w:type="dxa"/>
          </w:tcPr>
          <w:p w:rsidR="009B0A02" w:rsidRPr="000605D2" w:rsidRDefault="009B0A02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601" w:type="dxa"/>
          </w:tcPr>
          <w:p w:rsidR="009B0A02" w:rsidRDefault="009B0A02">
            <w:r>
              <w:t>145</w:t>
            </w:r>
          </w:p>
        </w:tc>
        <w:tc>
          <w:tcPr>
            <w:tcW w:w="1530" w:type="dxa"/>
          </w:tcPr>
          <w:p w:rsidR="009B0A02" w:rsidRPr="00BE713B" w:rsidRDefault="009B0A02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9B0A02" w:rsidRDefault="009B0A02"/>
        </w:tc>
        <w:tc>
          <w:tcPr>
            <w:tcW w:w="2250" w:type="dxa"/>
            <w:vMerge/>
            <w:shd w:val="clear" w:color="auto" w:fill="92D050"/>
          </w:tcPr>
          <w:p w:rsidR="009B0A02" w:rsidRDefault="009B0A02"/>
        </w:tc>
        <w:tc>
          <w:tcPr>
            <w:tcW w:w="630" w:type="dxa"/>
            <w:vMerge/>
          </w:tcPr>
          <w:p w:rsidR="009B0A02" w:rsidRDefault="009B0A02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</w:tcPr>
          <w:p w:rsidR="00690D35" w:rsidRDefault="00690D35">
            <w:r>
              <w:t>106</w:t>
            </w:r>
          </w:p>
        </w:tc>
        <w:tc>
          <w:tcPr>
            <w:tcW w:w="1626" w:type="dxa"/>
          </w:tcPr>
          <w:p w:rsidR="00690D35" w:rsidRDefault="00690D35">
            <w:r>
              <w:t>Graves 7-10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592" w:type="dxa"/>
          </w:tcPr>
          <w:p w:rsidR="00690D35" w:rsidRDefault="00690D35">
            <w:r>
              <w:t>126</w:t>
            </w:r>
          </w:p>
        </w:tc>
        <w:tc>
          <w:tcPr>
            <w:tcW w:w="1649" w:type="dxa"/>
          </w:tcPr>
          <w:p w:rsidR="00690D35" w:rsidRPr="000605D2" w:rsidRDefault="00690D35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601" w:type="dxa"/>
          </w:tcPr>
          <w:p w:rsidR="00690D35" w:rsidRDefault="00690D35">
            <w:r>
              <w:t>146</w:t>
            </w:r>
          </w:p>
        </w:tc>
        <w:tc>
          <w:tcPr>
            <w:tcW w:w="1530" w:type="dxa"/>
          </w:tcPr>
          <w:p w:rsidR="00690D35" w:rsidRPr="00BE713B" w:rsidRDefault="00690D35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</w:tcPr>
          <w:p w:rsidR="00690D35" w:rsidRDefault="00690D35">
            <w:r>
              <w:t>107</w:t>
            </w:r>
          </w:p>
        </w:tc>
        <w:tc>
          <w:tcPr>
            <w:tcW w:w="1626" w:type="dxa"/>
          </w:tcPr>
          <w:p w:rsidR="00690D35" w:rsidRDefault="00690D35">
            <w:r>
              <w:t>Graves 5-10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592" w:type="dxa"/>
          </w:tcPr>
          <w:p w:rsidR="00690D35" w:rsidRDefault="00690D35">
            <w:r>
              <w:t>127</w:t>
            </w:r>
          </w:p>
        </w:tc>
        <w:tc>
          <w:tcPr>
            <w:tcW w:w="1649" w:type="dxa"/>
          </w:tcPr>
          <w:p w:rsidR="00690D35" w:rsidRPr="000605D2" w:rsidRDefault="00690D35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601" w:type="dxa"/>
          </w:tcPr>
          <w:p w:rsidR="00690D35" w:rsidRDefault="00690D35">
            <w:r>
              <w:t>147</w:t>
            </w:r>
          </w:p>
        </w:tc>
        <w:tc>
          <w:tcPr>
            <w:tcW w:w="1530" w:type="dxa"/>
          </w:tcPr>
          <w:p w:rsidR="00690D35" w:rsidRPr="00BE713B" w:rsidRDefault="00690D35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</w:tcPr>
          <w:p w:rsidR="00690D35" w:rsidRDefault="00690D35">
            <w:r>
              <w:t>108</w:t>
            </w:r>
          </w:p>
        </w:tc>
        <w:tc>
          <w:tcPr>
            <w:tcW w:w="1626" w:type="dxa"/>
          </w:tcPr>
          <w:p w:rsidR="00690D35" w:rsidRDefault="00690D35">
            <w:r>
              <w:t>Graves 1-10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592" w:type="dxa"/>
          </w:tcPr>
          <w:p w:rsidR="00690D35" w:rsidRDefault="00690D35">
            <w:r>
              <w:t>128</w:t>
            </w:r>
          </w:p>
        </w:tc>
        <w:tc>
          <w:tcPr>
            <w:tcW w:w="1649" w:type="dxa"/>
          </w:tcPr>
          <w:p w:rsidR="00690D35" w:rsidRPr="000605D2" w:rsidRDefault="00690D35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601" w:type="dxa"/>
          </w:tcPr>
          <w:p w:rsidR="00690D35" w:rsidRDefault="00690D35">
            <w:r>
              <w:t>148</w:t>
            </w:r>
          </w:p>
        </w:tc>
        <w:tc>
          <w:tcPr>
            <w:tcW w:w="1530" w:type="dxa"/>
          </w:tcPr>
          <w:p w:rsidR="00690D35" w:rsidRPr="00BE713B" w:rsidRDefault="00690D35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</w:tcPr>
          <w:p w:rsidR="00690D35" w:rsidRDefault="00690D35">
            <w:r>
              <w:t>109</w:t>
            </w:r>
          </w:p>
        </w:tc>
        <w:tc>
          <w:tcPr>
            <w:tcW w:w="1626" w:type="dxa"/>
          </w:tcPr>
          <w:p w:rsidR="00690D35" w:rsidRDefault="00690D35">
            <w:r>
              <w:t>Graves 1-10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592" w:type="dxa"/>
          </w:tcPr>
          <w:p w:rsidR="00690D35" w:rsidRDefault="00690D35">
            <w:r>
              <w:t>129</w:t>
            </w:r>
          </w:p>
        </w:tc>
        <w:tc>
          <w:tcPr>
            <w:tcW w:w="1649" w:type="dxa"/>
          </w:tcPr>
          <w:p w:rsidR="00690D35" w:rsidRPr="000605D2" w:rsidRDefault="00690D35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601" w:type="dxa"/>
          </w:tcPr>
          <w:p w:rsidR="00690D35" w:rsidRDefault="00690D35">
            <w:r>
              <w:t>149</w:t>
            </w:r>
          </w:p>
        </w:tc>
        <w:tc>
          <w:tcPr>
            <w:tcW w:w="1530" w:type="dxa"/>
          </w:tcPr>
          <w:p w:rsidR="00690D35" w:rsidRPr="00BE713B" w:rsidRDefault="00690D35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</w:tcPr>
          <w:p w:rsidR="00690D35" w:rsidRDefault="00690D35">
            <w:r>
              <w:t>110</w:t>
            </w:r>
          </w:p>
        </w:tc>
        <w:tc>
          <w:tcPr>
            <w:tcW w:w="1626" w:type="dxa"/>
          </w:tcPr>
          <w:p w:rsidR="00690D35" w:rsidRDefault="00690D35">
            <w:r>
              <w:t xml:space="preserve">Graves 1-10 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592" w:type="dxa"/>
          </w:tcPr>
          <w:p w:rsidR="00690D35" w:rsidRDefault="00690D35">
            <w:r>
              <w:t>130</w:t>
            </w:r>
          </w:p>
        </w:tc>
        <w:tc>
          <w:tcPr>
            <w:tcW w:w="1649" w:type="dxa"/>
          </w:tcPr>
          <w:p w:rsidR="00690D35" w:rsidRPr="000605D2" w:rsidRDefault="00690D35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601" w:type="dxa"/>
          </w:tcPr>
          <w:p w:rsidR="00690D35" w:rsidRDefault="00690D35">
            <w:r>
              <w:t>150</w:t>
            </w:r>
          </w:p>
        </w:tc>
        <w:tc>
          <w:tcPr>
            <w:tcW w:w="1530" w:type="dxa"/>
          </w:tcPr>
          <w:p w:rsidR="00690D35" w:rsidRPr="00BE713B" w:rsidRDefault="00690D35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</w:tcPr>
          <w:p w:rsidR="00690D35" w:rsidRDefault="00690D35">
            <w:r>
              <w:t>111</w:t>
            </w:r>
          </w:p>
        </w:tc>
        <w:tc>
          <w:tcPr>
            <w:tcW w:w="1626" w:type="dxa"/>
          </w:tcPr>
          <w:p w:rsidR="00690D35" w:rsidRDefault="00690D35">
            <w:r>
              <w:t>Graves 1-10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592" w:type="dxa"/>
          </w:tcPr>
          <w:p w:rsidR="00690D35" w:rsidRDefault="00690D35">
            <w:r>
              <w:t>131</w:t>
            </w:r>
          </w:p>
        </w:tc>
        <w:tc>
          <w:tcPr>
            <w:tcW w:w="1649" w:type="dxa"/>
          </w:tcPr>
          <w:p w:rsidR="00690D35" w:rsidRPr="000605D2" w:rsidRDefault="00690D35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601" w:type="dxa"/>
          </w:tcPr>
          <w:p w:rsidR="00690D35" w:rsidRDefault="00690D35">
            <w:r>
              <w:t>151</w:t>
            </w:r>
          </w:p>
        </w:tc>
        <w:tc>
          <w:tcPr>
            <w:tcW w:w="1530" w:type="dxa"/>
          </w:tcPr>
          <w:p w:rsidR="00690D35" w:rsidRPr="00BE713B" w:rsidRDefault="00690D35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</w:tcPr>
          <w:p w:rsidR="00690D35" w:rsidRDefault="00690D35">
            <w:r>
              <w:t>112</w:t>
            </w:r>
          </w:p>
        </w:tc>
        <w:tc>
          <w:tcPr>
            <w:tcW w:w="1626" w:type="dxa"/>
          </w:tcPr>
          <w:p w:rsidR="00690D35" w:rsidRDefault="00690D35">
            <w:r>
              <w:t>Graves 1-10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592" w:type="dxa"/>
          </w:tcPr>
          <w:p w:rsidR="00690D35" w:rsidRDefault="00690D35">
            <w:r>
              <w:t>132</w:t>
            </w:r>
          </w:p>
        </w:tc>
        <w:tc>
          <w:tcPr>
            <w:tcW w:w="1649" w:type="dxa"/>
          </w:tcPr>
          <w:p w:rsidR="00690D35" w:rsidRPr="000605D2" w:rsidRDefault="00690D35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601" w:type="dxa"/>
          </w:tcPr>
          <w:p w:rsidR="00690D35" w:rsidRDefault="00690D35">
            <w:r>
              <w:t>152</w:t>
            </w:r>
          </w:p>
        </w:tc>
        <w:tc>
          <w:tcPr>
            <w:tcW w:w="1530" w:type="dxa"/>
          </w:tcPr>
          <w:p w:rsidR="00690D35" w:rsidRPr="00BE713B" w:rsidRDefault="00690D35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662" w:type="dxa"/>
          </w:tcPr>
          <w:p w:rsidR="00690D35" w:rsidRDefault="00690D35">
            <w:r>
              <w:t>113</w:t>
            </w:r>
          </w:p>
        </w:tc>
        <w:tc>
          <w:tcPr>
            <w:tcW w:w="1626" w:type="dxa"/>
          </w:tcPr>
          <w:p w:rsidR="00690D35" w:rsidRDefault="00690D35">
            <w:r>
              <w:t>Graves 1-10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592" w:type="dxa"/>
          </w:tcPr>
          <w:p w:rsidR="00690D35" w:rsidRDefault="00690D35">
            <w:r>
              <w:t>133</w:t>
            </w:r>
          </w:p>
        </w:tc>
        <w:tc>
          <w:tcPr>
            <w:tcW w:w="1649" w:type="dxa"/>
          </w:tcPr>
          <w:p w:rsidR="00690D35" w:rsidRPr="000605D2" w:rsidRDefault="00690D35" w:rsidP="00B93A87">
            <w:r w:rsidRPr="000605D2">
              <w:t>Graves 1</w:t>
            </w:r>
            <w:r>
              <w:t>-10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601" w:type="dxa"/>
          </w:tcPr>
          <w:p w:rsidR="00690D35" w:rsidRDefault="00690D35">
            <w:r>
              <w:t>153</w:t>
            </w:r>
          </w:p>
        </w:tc>
        <w:tc>
          <w:tcPr>
            <w:tcW w:w="1530" w:type="dxa"/>
          </w:tcPr>
          <w:p w:rsidR="00690D35" w:rsidRPr="00BE713B" w:rsidRDefault="00690D35" w:rsidP="00D7203F">
            <w:r w:rsidRPr="00BE713B">
              <w:t>Graves 1</w:t>
            </w:r>
            <w:r>
              <w:t>-10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  <w:tr w:rsidR="00690D35" w:rsidTr="009B0A02">
        <w:tc>
          <w:tcPr>
            <w:tcW w:w="630" w:type="dxa"/>
            <w:vMerge/>
          </w:tcPr>
          <w:p w:rsidR="00690D35" w:rsidRDefault="00690D35"/>
        </w:tc>
        <w:tc>
          <w:tcPr>
            <w:tcW w:w="2288" w:type="dxa"/>
            <w:gridSpan w:val="2"/>
            <w:shd w:val="clear" w:color="auto" w:fill="FFFF00"/>
          </w:tcPr>
          <w:p w:rsidR="00690D35" w:rsidRPr="00464649" w:rsidRDefault="00690D35">
            <w:pPr>
              <w:rPr>
                <w:highlight w:val="yellow"/>
              </w:rPr>
            </w:pPr>
            <w:r w:rsidRPr="00464649">
              <w:rPr>
                <w:highlight w:val="yellow"/>
              </w:rPr>
              <w:t>Row 1</w:t>
            </w:r>
          </w:p>
        </w:tc>
        <w:tc>
          <w:tcPr>
            <w:tcW w:w="592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41" w:type="dxa"/>
            <w:gridSpan w:val="2"/>
            <w:shd w:val="clear" w:color="auto" w:fill="8DB3E2" w:themeFill="text2" w:themeFillTint="66"/>
          </w:tcPr>
          <w:p w:rsidR="00690D35" w:rsidRDefault="00690D35">
            <w:r>
              <w:t>Row 2</w:t>
            </w:r>
          </w:p>
        </w:tc>
        <w:tc>
          <w:tcPr>
            <w:tcW w:w="601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131" w:type="dxa"/>
            <w:gridSpan w:val="2"/>
            <w:shd w:val="clear" w:color="auto" w:fill="FFC000"/>
          </w:tcPr>
          <w:p w:rsidR="00690D35" w:rsidRDefault="00690D35">
            <w:r>
              <w:t>Row 3</w:t>
            </w:r>
          </w:p>
        </w:tc>
        <w:tc>
          <w:tcPr>
            <w:tcW w:w="697" w:type="dxa"/>
            <w:vMerge/>
            <w:shd w:val="clear" w:color="auto" w:fill="FBD4B4" w:themeFill="accent6" w:themeFillTint="66"/>
          </w:tcPr>
          <w:p w:rsidR="00690D35" w:rsidRDefault="00690D35"/>
        </w:tc>
        <w:tc>
          <w:tcPr>
            <w:tcW w:w="2250" w:type="dxa"/>
            <w:vMerge/>
            <w:shd w:val="clear" w:color="auto" w:fill="92D050"/>
          </w:tcPr>
          <w:p w:rsidR="00690D35" w:rsidRDefault="00690D35"/>
        </w:tc>
        <w:tc>
          <w:tcPr>
            <w:tcW w:w="630" w:type="dxa"/>
            <w:vMerge/>
          </w:tcPr>
          <w:p w:rsidR="00690D35" w:rsidRDefault="00690D35"/>
        </w:tc>
      </w:tr>
    </w:tbl>
    <w:p w:rsidR="00BE7DF2" w:rsidRDefault="00BE7DF2"/>
    <w:sectPr w:rsidR="00BE7DF2" w:rsidSect="00607C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E9C"/>
    <w:rsid w:val="00035F0F"/>
    <w:rsid w:val="002D27DB"/>
    <w:rsid w:val="00464649"/>
    <w:rsid w:val="00607C56"/>
    <w:rsid w:val="00690D35"/>
    <w:rsid w:val="00892E9C"/>
    <w:rsid w:val="00941D40"/>
    <w:rsid w:val="009B0A02"/>
    <w:rsid w:val="009D438A"/>
    <w:rsid w:val="00A245B4"/>
    <w:rsid w:val="00A559EF"/>
    <w:rsid w:val="00AD4383"/>
    <w:rsid w:val="00BD03AB"/>
    <w:rsid w:val="00BE7DF2"/>
    <w:rsid w:val="00D5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2018-04-13T21:33:00Z</cp:lastPrinted>
  <dcterms:created xsi:type="dcterms:W3CDTF">2018-04-13T13:40:00Z</dcterms:created>
  <dcterms:modified xsi:type="dcterms:W3CDTF">2018-04-13T21:33:00Z</dcterms:modified>
</cp:coreProperties>
</file>